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3C" w:rsidRDefault="003C73B8">
      <w:bookmarkStart w:id="0" w:name="_GoBack"/>
      <w:bookmarkEnd w:id="0"/>
      <w:r>
        <w:t>Tisková zpráva Ekologického institutu Veronica</w:t>
      </w:r>
    </w:p>
    <w:p w:rsidR="0049003C" w:rsidRDefault="0049003C"/>
    <w:p w:rsidR="0049003C" w:rsidRDefault="003C73B8">
      <w:pPr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>
        <w:rPr>
          <w:b/>
          <w:sz w:val="32"/>
          <w:szCs w:val="32"/>
          <w:highlight w:val="white"/>
        </w:rPr>
        <w:t>Zachránit planetu není úkol jednoduchý, ale jsme v tom spolu a právě v tom je naše síla!</w:t>
      </w:r>
      <w:r>
        <w:rPr>
          <w:b/>
          <w:sz w:val="32"/>
          <w:szCs w:val="32"/>
        </w:rPr>
        <w:t>”, říkají studenti z letošní CO2 ligy.</w:t>
      </w:r>
    </w:p>
    <w:p w:rsidR="0049003C" w:rsidRDefault="003C73B8">
      <w:pPr>
        <w:spacing w:before="240" w:after="240"/>
        <w:rPr>
          <w:b/>
        </w:rPr>
      </w:pPr>
      <w:r>
        <w:rPr>
          <w:b/>
        </w:rPr>
        <w:t>Praha 1. června 2023</w:t>
      </w:r>
    </w:p>
    <w:p w:rsidR="0049003C" w:rsidRDefault="003C73B8">
      <w:r>
        <w:rPr>
          <w:b/>
        </w:rPr>
        <w:t>CO</w:t>
      </w:r>
      <w:r>
        <w:rPr>
          <w:b/>
          <w:vertAlign w:val="subscript"/>
        </w:rPr>
        <w:t>2</w:t>
      </w:r>
      <w:r>
        <w:rPr>
          <w:b/>
        </w:rPr>
        <w:t xml:space="preserve"> liga je celoroční klimatický vzdělávací program pro žáky 2. stupně ZŠ a středních škol, který zprostředkovává žákům informace o klimatické krizi a o tom, jak ovlivňuje jejich život. Nejlepší účastníci letošního, již třináctého, ročníku se setkali 1. červn</w:t>
      </w:r>
      <w:r>
        <w:rPr>
          <w:b/>
        </w:rPr>
        <w:t>a na závěrečné konferenci v reprezentativních prostorách Senátu. Zde prezentovali výsledky roční práce dalším týmům a významným hostům. Do letošního programu, který organizuje Ekologický institut Veronica, se letos přihlásilo přes 120 škol.</w:t>
      </w:r>
    </w:p>
    <w:p w:rsidR="0049003C" w:rsidRDefault="003C73B8">
      <w:pPr>
        <w:spacing w:before="240" w:after="240"/>
      </w:pPr>
      <w:r>
        <w:t>V programu účas</w:t>
      </w:r>
      <w:r>
        <w:t>tníci plnili mise na záchranu planety, kdy se žáci snaží symbolicky naplnit závazky Pařížské dohody a nedopustit oteplení planety o více než 1,5 stupně. Zabývají se problémem z pohledu sebe, své rodiny, školy, obce i státu. CO2 liga se zaměřuje nejen na vn</w:t>
      </w:r>
      <w:r>
        <w:t>itřní motivaci žáků a na jejich spolupráci, ale i na předávání zkušeností spolužákům a na kroky vedoucí ke změnám v obcích.</w:t>
      </w:r>
    </w:p>
    <w:p w:rsidR="0049003C" w:rsidRDefault="003C73B8">
      <w:pPr>
        <w:spacing w:before="240" w:after="240"/>
      </w:pPr>
      <w:r>
        <w:rPr>
          <w:highlight w:val="white"/>
        </w:rPr>
        <w:t>“Vnímáme, že se nám podařilo ovlivnit některé spolužáky z hlediska více svědomitého chování ke snižování CO2. Jsme také rádi, že jsm</w:t>
      </w:r>
      <w:r>
        <w:rPr>
          <w:highlight w:val="white"/>
        </w:rPr>
        <w:t>e pomohli k rozšíření povědomí o této problematice” sděluje tým CO2 takhle změnu z Českých Budějovic.</w:t>
      </w:r>
    </w:p>
    <w:p w:rsidR="0049003C" w:rsidRDefault="003C73B8">
      <w:pPr>
        <w:spacing w:before="240" w:after="240"/>
      </w:pPr>
      <w:r>
        <w:t>První mise vedla účastníky k poznání jejich „protivníka” - klimatické krize. Zkusili ji umělecky ztvárnit, představit svým spolužákům a vytvořili informač</w:t>
      </w:r>
      <w:r>
        <w:t>ní kanál, skrze který prezentovali svůj postup v průběhu celého roku. Ve druhé misi si počítali svou uhlíkovou stopu a hledali možnosti, jak ji každý z účastníků může snížit. Formulované klimatické závazky se pak snažili dodržet po dobu dvou týdnů a mnohým</w:t>
      </w:r>
      <w:r>
        <w:t xml:space="preserve"> se nakonec staly běžnou součástí každodenního života. V období Vánoc se zamysleli nad uhlíkovou stopou dárků a snažili se ji snížit - a to nejen dárky šetrnými k planetě, ale také výrobou biouhlu. Ve třetí misi se zaměřili na zlepšení klimaticky ohroženýc</w:t>
      </w:r>
      <w:r>
        <w:t xml:space="preserve">h míst ve svém okolí a navrhovali starostům jejich opatření. Jako finální úkol psali dopis ministrům a ministryním o tom, jak klimatickou krizi vnímají ze svého úhlu pohledu a uspořádali akci pro své školy a veřejnost, např. vegetariánský den, den s nižší </w:t>
      </w:r>
      <w:r>
        <w:t xml:space="preserve">uhlíkovu stopou nebo “zelený” den. </w:t>
      </w:r>
    </w:p>
    <w:p w:rsidR="0049003C" w:rsidRDefault="003C73B8">
      <w:pPr>
        <w:spacing w:before="240" w:after="240"/>
      </w:pPr>
      <w:r>
        <w:rPr>
          <w:highlight w:val="white"/>
        </w:rPr>
        <w:t>“Jelikož jsme zjistili, že i my můžeme naším chováním pozitivně ovlivnit snížení uhlíkové stopy, snažíme se inspirovat ostatní studenty gymnázia, aby se také pokusili být, byť jen o trochu, ekologičtější” řeklo žáci z tý</w:t>
      </w:r>
      <w:r>
        <w:rPr>
          <w:highlight w:val="white"/>
        </w:rPr>
        <w:t>mu Zelené GJJ z Litoměřic.</w:t>
      </w:r>
    </w:p>
    <w:p w:rsidR="0049003C" w:rsidRDefault="003C73B8">
      <w:pPr>
        <w:spacing w:before="240" w:after="240"/>
      </w:pPr>
      <w:r>
        <w:t>Účastníky konference byly týmy žáků z těchto škol:</w:t>
      </w:r>
    </w:p>
    <w:p w:rsidR="0049003C" w:rsidRDefault="003C73B8">
      <w:pPr>
        <w:numPr>
          <w:ilvl w:val="0"/>
          <w:numId w:val="1"/>
        </w:numPr>
        <w:spacing w:before="240"/>
      </w:pPr>
      <w:r>
        <w:t>Základní škola Jana Palacha v Kutné Hoře</w:t>
      </w:r>
    </w:p>
    <w:p w:rsidR="0049003C" w:rsidRDefault="003C73B8">
      <w:pPr>
        <w:numPr>
          <w:ilvl w:val="0"/>
          <w:numId w:val="1"/>
        </w:numPr>
      </w:pPr>
      <w:r>
        <w:t>Základní škola, Ostrava-Poruba</w:t>
      </w:r>
    </w:p>
    <w:p w:rsidR="0049003C" w:rsidRDefault="003C73B8">
      <w:pPr>
        <w:numPr>
          <w:ilvl w:val="0"/>
          <w:numId w:val="1"/>
        </w:numPr>
      </w:pPr>
      <w:r>
        <w:t>Střední škola obchodní, České Budějovice</w:t>
      </w:r>
    </w:p>
    <w:p w:rsidR="0049003C" w:rsidRDefault="003C73B8">
      <w:pPr>
        <w:numPr>
          <w:ilvl w:val="0"/>
          <w:numId w:val="1"/>
        </w:numPr>
      </w:pPr>
      <w:r>
        <w:t>ZŠ Židlochovice</w:t>
      </w:r>
    </w:p>
    <w:p w:rsidR="0049003C" w:rsidRDefault="003C73B8">
      <w:pPr>
        <w:numPr>
          <w:ilvl w:val="0"/>
          <w:numId w:val="1"/>
        </w:numPr>
      </w:pPr>
      <w:r>
        <w:lastRenderedPageBreak/>
        <w:t>Základní škola Havířov-Šumbark</w:t>
      </w:r>
    </w:p>
    <w:p w:rsidR="0049003C" w:rsidRDefault="003C73B8">
      <w:pPr>
        <w:numPr>
          <w:ilvl w:val="0"/>
          <w:numId w:val="1"/>
        </w:numPr>
      </w:pPr>
      <w:r>
        <w:t xml:space="preserve">Gymnázium a SOŠZE </w:t>
      </w:r>
      <w:r>
        <w:t>Vyškov</w:t>
      </w:r>
    </w:p>
    <w:p w:rsidR="0049003C" w:rsidRDefault="003C73B8">
      <w:pPr>
        <w:numPr>
          <w:ilvl w:val="0"/>
          <w:numId w:val="1"/>
        </w:numPr>
      </w:pPr>
      <w:r>
        <w:t>ZŠ Jakuba Jana Ryby Rožmitál pod Třemšínem</w:t>
      </w:r>
    </w:p>
    <w:p w:rsidR="0049003C" w:rsidRDefault="003C73B8">
      <w:pPr>
        <w:numPr>
          <w:ilvl w:val="0"/>
          <w:numId w:val="1"/>
        </w:numPr>
      </w:pPr>
      <w:r>
        <w:t>Gymnáziun Evolution Sázavská</w:t>
      </w:r>
    </w:p>
    <w:p w:rsidR="0049003C" w:rsidRDefault="003C73B8">
      <w:pPr>
        <w:numPr>
          <w:ilvl w:val="0"/>
          <w:numId w:val="1"/>
        </w:numPr>
      </w:pPr>
      <w:r>
        <w:t>ZŠ Vnorovy</w:t>
      </w:r>
    </w:p>
    <w:p w:rsidR="0049003C" w:rsidRDefault="003C73B8">
      <w:pPr>
        <w:numPr>
          <w:ilvl w:val="0"/>
          <w:numId w:val="1"/>
        </w:numPr>
      </w:pPr>
      <w:r>
        <w:t>Gymnázium Josefa Jungmanna</w:t>
      </w:r>
    </w:p>
    <w:p w:rsidR="0049003C" w:rsidRDefault="003C73B8">
      <w:pPr>
        <w:numPr>
          <w:ilvl w:val="0"/>
          <w:numId w:val="1"/>
        </w:numPr>
        <w:spacing w:after="240"/>
      </w:pPr>
      <w:r>
        <w:t>Základní škola Máj</w:t>
      </w:r>
      <w:r>
        <w:rPr>
          <w:color w:val="1155CC"/>
          <w:u w:val="single"/>
        </w:rPr>
        <w:t xml:space="preserve"> </w:t>
      </w:r>
      <w:r>
        <w:t>I, České Budějovice</w:t>
      </w:r>
    </w:p>
    <w:p w:rsidR="0049003C" w:rsidRDefault="003C73B8">
      <w:pPr>
        <w:spacing w:before="240" w:after="2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Informace k soutěži naleznete na</w:t>
      </w:r>
      <w:hyperlink r:id="rId5">
        <w:r>
          <w:rPr>
            <w:color w:val="1155CC"/>
            <w:u w:val="single"/>
          </w:rPr>
          <w:t xml:space="preserve"> </w:t>
        </w:r>
      </w:hyperlink>
      <w:hyperlink r:id="rId6">
        <w:r>
          <w:rPr>
            <w:color w:val="1155CC"/>
            <w:u w:val="single"/>
          </w:rPr>
          <w:t>www.CO2liga.cz</w:t>
        </w:r>
      </w:hyperlink>
      <w:r>
        <w:t>.</w:t>
      </w:r>
    </w:p>
    <w:p w:rsidR="0049003C" w:rsidRDefault="003C73B8">
      <w:pPr>
        <w:spacing w:before="240" w:after="240"/>
      </w:pPr>
      <w:r>
        <w:t>Tento projekt byl podpořen grantem z Norských fondů.</w:t>
      </w:r>
    </w:p>
    <w:p w:rsidR="0049003C" w:rsidRDefault="003C73B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cs-CZ"/>
        </w:rPr>
        <w:drawing>
          <wp:inline distT="114300" distB="114300" distL="114300" distR="114300">
            <wp:extent cx="5731200" cy="11938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Akce se konala pod záštitou Ministerstva životního prostředí.</w:t>
      </w:r>
    </w:p>
    <w:p w:rsidR="0049003C" w:rsidRDefault="003C73B8">
      <w:pPr>
        <w:spacing w:before="240" w:after="240"/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/>
        </w:rPr>
        <w:drawing>
          <wp:inline distT="114300" distB="114300" distL="114300" distR="114300">
            <wp:extent cx="2079788" cy="71832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788" cy="71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40"/>
          <w:szCs w:val="40"/>
        </w:rPr>
        <w:t xml:space="preserve"> </w:t>
      </w:r>
    </w:p>
    <w:p w:rsidR="0049003C" w:rsidRDefault="003C73B8">
      <w:pPr>
        <w:spacing w:before="400" w:after="120"/>
        <w:rPr>
          <w:sz w:val="36"/>
          <w:szCs w:val="36"/>
        </w:rPr>
      </w:pPr>
      <w:r>
        <w:rPr>
          <w:sz w:val="36"/>
          <w:szCs w:val="36"/>
        </w:rPr>
        <w:t>Co je CO2 liga?</w:t>
      </w:r>
    </w:p>
    <w:p w:rsidR="0049003C" w:rsidRDefault="003C73B8">
      <w:pPr>
        <w:spacing w:before="240" w:after="240"/>
      </w:pPr>
      <w:r>
        <w:t>CO2 liga je celoroční environmentálně vzdělávací program, který zprostředkovává žákům informace o globální klimatické změně, o změnách, které můžeme očekávat v České republice, o možnostech, jak se na ně připravit (adaptace) a jak změnu klimatu zmírňovat (</w:t>
      </w:r>
      <w:r>
        <w:t xml:space="preserve">mitigace). Je určen pro týmy žáků 2. stupně ZŠ a žáky SŠ. </w:t>
      </w:r>
    </w:p>
    <w:p w:rsidR="0049003C" w:rsidRDefault="003C73B8">
      <w:pPr>
        <w:spacing w:before="240" w:after="240"/>
      </w:pPr>
      <w:r>
        <w:t>Na školní rok jsou naplánovaná čtyři kola – mise. V každém z nich týmy CO2 ligy dostanou úvodní informace vysvětlující část problematiky spojené s klimatickými změnami a následně navázané úkoly, kt</w:t>
      </w:r>
      <w:r>
        <w:t xml:space="preserve">eré mají během kola splnit. Pomocí úkolů  zjišťují, co sami s daným problémem můžou dělat a svou činnost zprostředkovávají ostatním žákům školy a veřejnosti. Plněním úkolů se posouvají k cíli - snaze naplnit závazky Pařížské dohody a zabránit tak oteplení </w:t>
      </w:r>
      <w:r>
        <w:t>Země.</w:t>
      </w:r>
    </w:p>
    <w:p w:rsidR="0049003C" w:rsidRDefault="003C73B8">
      <w:pPr>
        <w:spacing w:before="240" w:after="240"/>
      </w:pPr>
      <w:r>
        <w:t xml:space="preserve">Závěr CO2 ligy patří každoročně slavnostní konferenci, kde se setkají týmy, které zvládly všechny mise a představí si navzájem, na čem po celý školní rok pracovaly. Závěrečná konference se koná v prostorách Senátu Parlamentu ČR v Praze. </w:t>
      </w:r>
    </w:p>
    <w:p w:rsidR="0049003C" w:rsidRDefault="003C73B8">
      <w:pPr>
        <w:spacing w:before="240" w:after="240"/>
      </w:pPr>
      <w:r>
        <w:t xml:space="preserve">CO2 liga má </w:t>
      </w:r>
      <w:r>
        <w:t>vlastní webovou stránku https://co2liga.cz/</w:t>
      </w:r>
    </w:p>
    <w:p w:rsidR="0049003C" w:rsidRDefault="003C73B8">
      <w:pPr>
        <w:spacing w:before="240" w:after="240"/>
      </w:pPr>
      <w:r>
        <w:t xml:space="preserve"> </w:t>
      </w:r>
    </w:p>
    <w:p w:rsidR="0049003C" w:rsidRDefault="003C73B8">
      <w:pPr>
        <w:spacing w:before="240" w:after="240"/>
      </w:pPr>
      <w:r>
        <w:lastRenderedPageBreak/>
        <w:t xml:space="preserve"> </w:t>
      </w:r>
    </w:p>
    <w:p w:rsidR="0049003C" w:rsidRDefault="003C73B8">
      <w:pPr>
        <w:spacing w:before="240" w:after="240"/>
      </w:pPr>
      <w:r>
        <w:t xml:space="preserve">                                                                              </w:t>
      </w:r>
    </w:p>
    <w:p w:rsidR="0049003C" w:rsidRDefault="0049003C"/>
    <w:p w:rsidR="0049003C" w:rsidRDefault="0049003C"/>
    <w:sectPr w:rsidR="0049003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D13FD"/>
    <w:multiLevelType w:val="multilevel"/>
    <w:tmpl w:val="F7088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3C"/>
    <w:rsid w:val="003C73B8"/>
    <w:rsid w:val="0049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803FD-9EC7-4B9A-85B7-B8DF6967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2liga.cz" TargetMode="External"/><Relationship Id="rId5" Type="http://schemas.openxmlformats.org/officeDocument/2006/relationships/hyperlink" Target="http://www.co2liga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Křiváková</dc:creator>
  <cp:lastModifiedBy>Účet Microsoft</cp:lastModifiedBy>
  <cp:revision>2</cp:revision>
  <dcterms:created xsi:type="dcterms:W3CDTF">2023-06-06T19:07:00Z</dcterms:created>
  <dcterms:modified xsi:type="dcterms:W3CDTF">2023-06-06T19:07:00Z</dcterms:modified>
</cp:coreProperties>
</file>